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4CB7C7B6" w:rsidR="009C3CA3" w:rsidRPr="00101740" w:rsidRDefault="000670B9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 xml:space="preserve">THE </w:t>
      </w:r>
      <w:r w:rsidR="002A2580">
        <w:rPr>
          <w:rStyle w:val="Strong"/>
          <w:sz w:val="70"/>
          <w:szCs w:val="70"/>
        </w:rPr>
        <w:t>ROOF</w:t>
      </w:r>
      <w:r>
        <w:rPr>
          <w:rStyle w:val="Strong"/>
          <w:sz w:val="70"/>
          <w:szCs w:val="70"/>
        </w:rPr>
        <w:t xml:space="preserve"> MAN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C26C907" w:rsidR="00101740" w:rsidRDefault="00101740" w:rsidP="009C3CA3">
      <w:r>
        <w:t xml:space="preserve">We are pleased to submit our lump sum price for the above project of $ </w:t>
      </w:r>
      <w:r w:rsidR="000670B9">
        <w:t>81,760</w:t>
      </w:r>
      <w:r>
        <w:t xml:space="preserve"> (excluding GST)</w:t>
      </w:r>
      <w:r w:rsidR="00021F80">
        <w:t>.</w:t>
      </w:r>
    </w:p>
    <w:p w14:paraId="00115478" w14:textId="0A4AB13A" w:rsidR="00101740" w:rsidRDefault="00101740" w:rsidP="009C3CA3"/>
    <w:p w14:paraId="495FC203" w14:textId="0A276E0C" w:rsidR="00021F80" w:rsidRDefault="00101740" w:rsidP="000670B9">
      <w:pPr>
        <w:pStyle w:val="ListParagraph"/>
        <w:numPr>
          <w:ilvl w:val="0"/>
          <w:numId w:val="46"/>
        </w:numPr>
      </w:pPr>
      <w:r>
        <w:t xml:space="preserve">We have allowed for </w:t>
      </w:r>
      <w:r w:rsidR="000670B9">
        <w:t>roofing as per the tender specifications</w:t>
      </w:r>
    </w:p>
    <w:p w14:paraId="25B56B7F" w14:textId="2D314A83" w:rsidR="000670B9" w:rsidRDefault="000670B9" w:rsidP="000670B9">
      <w:pPr>
        <w:pStyle w:val="ListParagraph"/>
        <w:numPr>
          <w:ilvl w:val="0"/>
          <w:numId w:val="46"/>
        </w:numPr>
      </w:pPr>
      <w:r>
        <w:t>Due to the lack of detail, we have allowed for a provisional sum of $10,000 for flashings</w:t>
      </w:r>
    </w:p>
    <w:p w14:paraId="1E14D276" w14:textId="5DAFCCBA" w:rsidR="00021F80" w:rsidRDefault="000670B9" w:rsidP="00021F80">
      <w:pPr>
        <w:pStyle w:val="ListParagraph"/>
        <w:numPr>
          <w:ilvl w:val="0"/>
          <w:numId w:val="46"/>
        </w:numPr>
      </w:pPr>
      <w:r>
        <w:t>We carry $5,000,000 public liability insurance</w:t>
      </w:r>
    </w:p>
    <w:p w14:paraId="4ED78515" w14:textId="68546EB1" w:rsidR="005E4298" w:rsidRDefault="000670B9" w:rsidP="00021F80">
      <w:pPr>
        <w:pStyle w:val="ListParagraph"/>
        <w:numPr>
          <w:ilvl w:val="0"/>
          <w:numId w:val="46"/>
        </w:numPr>
      </w:pPr>
      <w:r>
        <w:t>Cranage included</w:t>
      </w:r>
    </w:p>
    <w:p w14:paraId="46438C84" w14:textId="0DB9A942" w:rsidR="00021F80" w:rsidRDefault="00021F80" w:rsidP="00021F80">
      <w:pPr>
        <w:pStyle w:val="ListParagraph"/>
        <w:numPr>
          <w:ilvl w:val="0"/>
          <w:numId w:val="46"/>
        </w:numPr>
      </w:pPr>
      <w:r>
        <w:t>Tender price is valid for 30 days</w:t>
      </w:r>
      <w:bookmarkStart w:id="0" w:name="_GoBack"/>
      <w:bookmarkEnd w:id="0"/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063AE01" w:rsidR="00101740" w:rsidRDefault="005E4298" w:rsidP="009C3CA3">
      <w:r>
        <w:t>Roof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CEA29" w14:textId="77777777" w:rsidR="00117402" w:rsidRDefault="00117402">
      <w:r>
        <w:separator/>
      </w:r>
    </w:p>
  </w:endnote>
  <w:endnote w:type="continuationSeparator" w:id="0">
    <w:p w14:paraId="015CEF64" w14:textId="77777777" w:rsidR="00117402" w:rsidRDefault="0011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73DF2" w14:textId="77777777" w:rsidR="00117402" w:rsidRDefault="00117402">
      <w:r>
        <w:separator/>
      </w:r>
    </w:p>
  </w:footnote>
  <w:footnote w:type="continuationSeparator" w:id="0">
    <w:p w14:paraId="1A9FD18D" w14:textId="77777777" w:rsidR="00117402" w:rsidRDefault="00117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17402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326A3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DCDEB-F537-4224-85B7-B23C1B98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2018-03-26T20:08:00Z</dcterms:created>
  <dcterms:modified xsi:type="dcterms:W3CDTF">2018-03-26T20:10:00Z</dcterms:modified>
</cp:coreProperties>
</file>